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明朝" w:hAnsi="ＭＳ 明朝"/>
          <w:b/>
          <w:sz w:val="28"/>
          <w:szCs w:val="28"/>
        </w:rPr>
      </w:pPr>
      <w:r>
        <w:rPr>
          <w:rFonts w:ascii="ＭＳ 明朝" w:hAnsi="ＭＳ 明朝" w:hint="eastAsia"/>
          <w:b/>
          <w:spacing w:val="28"/>
          <w:kern w:val="0"/>
          <w:sz w:val="28"/>
          <w:szCs w:val="28"/>
          <w:fitText w:val="3653" w:id="-1031554304"/>
        </w:rPr>
        <w:t>メンテナンス体制報告</w:t>
      </w:r>
      <w:r>
        <w:rPr>
          <w:rFonts w:ascii="ＭＳ 明朝" w:hAnsi="ＭＳ 明朝" w:hint="eastAsia"/>
          <w:b/>
          <w:spacing w:val="1"/>
          <w:kern w:val="0"/>
          <w:sz w:val="28"/>
          <w:szCs w:val="28"/>
          <w:fitText w:val="3653" w:id="-1031554304"/>
        </w:rPr>
        <w:t>書</w:t>
      </w:r>
    </w:p>
    <w:p>
      <w:pPr>
        <w:jc w:val="right"/>
      </w:pPr>
    </w:p>
    <w:p>
      <w:pPr>
        <w:jc w:val="right"/>
      </w:pPr>
      <w:r>
        <w:rPr>
          <w:rFonts w:hint="eastAsia"/>
        </w:rPr>
        <w:t>令和　年　月　日</w:t>
      </w:r>
    </w:p>
    <w:p>
      <w:pPr>
        <w:rPr>
          <w:kern w:val="0"/>
        </w:rPr>
      </w:pPr>
      <w:r>
        <w:rPr>
          <w:rFonts w:hint="eastAsia"/>
        </w:rPr>
        <w:t xml:space="preserve">岩見沢市長　　松　野　　哲　　</w:t>
      </w:r>
      <w:r>
        <w:rPr>
          <w:rFonts w:hint="eastAsia"/>
          <w:spacing w:val="660"/>
          <w:kern w:val="0"/>
          <w:fitText w:val="1540" w:id="-739025151"/>
        </w:rPr>
        <w:t>様</w:t>
      </w:r>
    </w:p>
    <w:p/>
    <w:p/>
    <w:p>
      <w:pPr>
        <w:ind w:firstLineChars="500" w:firstLine="1100"/>
      </w:pPr>
      <w:r>
        <w:rPr>
          <w:rFonts w:hint="eastAsia"/>
        </w:rPr>
        <w:t xml:space="preserve">一般競争入札参加希望者　　　</w:t>
      </w:r>
      <w:r>
        <w:rPr>
          <w:rFonts w:hint="eastAsia"/>
          <w:kern w:val="0"/>
        </w:rPr>
        <w:t xml:space="preserve">住　　　　所　　</w:t>
      </w:r>
    </w:p>
    <w:p>
      <w:pPr>
        <w:ind w:leftChars="1900" w:left="4180"/>
        <w:rPr>
          <w:b/>
          <w:bCs/>
        </w:rPr>
      </w:pPr>
      <w:r>
        <w:rPr>
          <w:rFonts w:hint="eastAsia"/>
        </w:rPr>
        <w:t xml:space="preserve">商号又は名称　　</w:t>
      </w:r>
    </w:p>
    <w:p>
      <w:pPr>
        <w:tabs>
          <w:tab w:val="right" w:pos="9356"/>
        </w:tabs>
        <w:ind w:leftChars="1900" w:left="4180"/>
      </w:pPr>
      <w:r>
        <w:rPr>
          <w:rFonts w:hint="eastAsia"/>
          <w:spacing w:val="73"/>
          <w:kern w:val="0"/>
          <w:fitText w:val="1320" w:id="-947719934"/>
        </w:rPr>
        <w:t>代表者</w:t>
      </w:r>
      <w:r>
        <w:rPr>
          <w:rFonts w:hint="eastAsia"/>
          <w:spacing w:val="1"/>
          <w:kern w:val="0"/>
          <w:fitText w:val="1320" w:id="-947719934"/>
        </w:rPr>
        <w:t>名</w:t>
      </w:r>
      <w:r>
        <w:rPr>
          <w:rFonts w:hint="eastAsia"/>
        </w:rPr>
        <w:t xml:space="preserve">　　</w:t>
      </w:r>
    </w:p>
    <w:p>
      <w:pPr>
        <w:tabs>
          <w:tab w:val="right" w:pos="9356"/>
        </w:tabs>
        <w:ind w:leftChars="1900" w:left="4180"/>
        <w:rPr>
          <w:sz w:val="16"/>
          <w:szCs w:val="16"/>
        </w:rPr>
      </w:pPr>
      <w:r>
        <w:rPr>
          <w:rFonts w:hint="eastAsia"/>
          <w:w w:val="85"/>
          <w:kern w:val="0"/>
          <w:fitText w:val="1320" w:id="-947719933"/>
        </w:rPr>
        <w:t>連絡先電話番</w:t>
      </w:r>
      <w:r>
        <w:rPr>
          <w:rFonts w:hint="eastAsia"/>
          <w:spacing w:val="10"/>
          <w:w w:val="85"/>
          <w:kern w:val="0"/>
          <w:fitText w:val="1320" w:id="-947719933"/>
        </w:rPr>
        <w:t>号</w:t>
      </w:r>
      <w:r>
        <w:rPr>
          <w:rFonts w:hint="eastAsia"/>
        </w:rPr>
        <w:t xml:space="preserve">　　</w:t>
      </w:r>
    </w:p>
    <w:p>
      <w:pPr>
        <w:tabs>
          <w:tab w:val="left" w:pos="5720"/>
          <w:tab w:val="right" w:pos="9356"/>
        </w:tabs>
      </w:pPr>
    </w:p>
    <w:p>
      <w:pPr>
        <w:ind w:firstLineChars="800" w:firstLine="1760"/>
      </w:pPr>
      <w:r>
        <w:rPr>
          <w:rFonts w:hint="eastAsia"/>
        </w:rPr>
        <w:t>メンテナンス業者</w:t>
      </w:r>
      <w:r>
        <w:tab/>
      </w:r>
      <w:r>
        <w:rPr>
          <w:rFonts w:hint="eastAsia"/>
          <w:kern w:val="0"/>
        </w:rPr>
        <w:t xml:space="preserve">住　　　　所　　</w:t>
      </w:r>
    </w:p>
    <w:p>
      <w:pPr>
        <w:ind w:leftChars="1900" w:left="4180"/>
        <w:rPr>
          <w:b/>
          <w:bCs/>
        </w:rPr>
      </w:pPr>
      <w:r>
        <w:rPr>
          <w:rFonts w:hint="eastAsia"/>
        </w:rPr>
        <w:t xml:space="preserve">商号又は名称　　</w:t>
      </w:r>
    </w:p>
    <w:p>
      <w:pPr>
        <w:tabs>
          <w:tab w:val="right" w:pos="9356"/>
        </w:tabs>
        <w:ind w:leftChars="1900" w:left="4180"/>
      </w:pPr>
      <w:r>
        <w:rPr>
          <w:rFonts w:hint="eastAsia"/>
          <w:spacing w:val="73"/>
          <w:kern w:val="0"/>
          <w:fitText w:val="1320" w:id="-1031552768"/>
        </w:rPr>
        <w:t>代表者</w:t>
      </w:r>
      <w:r>
        <w:rPr>
          <w:rFonts w:hint="eastAsia"/>
          <w:spacing w:val="1"/>
          <w:kern w:val="0"/>
          <w:fitText w:val="1320" w:id="-1031552768"/>
        </w:rPr>
        <w:t>名</w:t>
      </w:r>
      <w:r>
        <w:rPr>
          <w:rFonts w:hint="eastAsia"/>
        </w:rPr>
        <w:t xml:space="preserve">　　</w:t>
      </w:r>
    </w:p>
    <w:p>
      <w:pPr>
        <w:tabs>
          <w:tab w:val="right" w:pos="9356"/>
        </w:tabs>
        <w:ind w:leftChars="1900" w:left="4180"/>
        <w:rPr>
          <w:sz w:val="16"/>
          <w:szCs w:val="16"/>
        </w:rPr>
      </w:pPr>
      <w:r>
        <w:rPr>
          <w:rFonts w:hint="eastAsia"/>
          <w:w w:val="85"/>
          <w:kern w:val="0"/>
          <w:fitText w:val="1320" w:id="-947719935"/>
        </w:rPr>
        <w:t>連絡先電話番</w:t>
      </w:r>
      <w:r>
        <w:rPr>
          <w:rFonts w:hint="eastAsia"/>
          <w:spacing w:val="10"/>
          <w:w w:val="85"/>
          <w:kern w:val="0"/>
          <w:fitText w:val="1320" w:id="-947719935"/>
        </w:rPr>
        <w:t>号</w:t>
      </w:r>
      <w:r>
        <w:rPr>
          <w:rFonts w:hint="eastAsia"/>
        </w:rPr>
        <w:t xml:space="preserve">　　</w:t>
      </w:r>
    </w:p>
    <w:p>
      <w:pPr>
        <w:tabs>
          <w:tab w:val="right" w:pos="9356"/>
        </w:tabs>
        <w:ind w:leftChars="1900" w:left="4180"/>
        <w:rPr>
          <w:sz w:val="16"/>
          <w:szCs w:val="16"/>
        </w:rPr>
      </w:pPr>
    </w:p>
    <w:p>
      <w:pPr>
        <w:tabs>
          <w:tab w:val="left" w:pos="5720"/>
          <w:tab w:val="right" w:pos="9356"/>
        </w:tabs>
        <w:rPr>
          <w:sz w:val="16"/>
          <w:szCs w:val="16"/>
        </w:rPr>
      </w:pPr>
    </w:p>
    <w:p>
      <w:r>
        <w:rPr>
          <w:rFonts w:hint="eastAsia"/>
        </w:rPr>
        <w:t xml:space="preserve">　以下のとおり相違ないことを証明します。</w:t>
      </w:r>
    </w:p>
    <w:p/>
    <w:tbl>
      <w:tblPr>
        <w:tblW w:w="0" w:type="auto"/>
        <w:tblLook w:val="04A0" w:firstRow="1" w:lastRow="0" w:firstColumn="1" w:lastColumn="0" w:noHBand="0" w:noVBand="1"/>
      </w:tblPr>
      <w:tblGrid>
        <w:gridCol w:w="1560"/>
        <w:gridCol w:w="567"/>
        <w:gridCol w:w="850"/>
        <w:gridCol w:w="6434"/>
      </w:tblGrid>
      <w:tr>
        <w:tc>
          <w:tcPr>
            <w:tcW w:w="9411" w:type="dxa"/>
            <w:gridSpan w:val="4"/>
            <w:shd w:val="clear" w:color="auto" w:fill="D9D9D9"/>
          </w:tcPr>
          <w:p>
            <w:pPr>
              <w:rPr>
                <w:rFonts w:ascii="ＭＳ ゴシック" w:eastAsia="ＭＳ ゴシック" w:hAnsi="ＭＳ ゴシック"/>
              </w:rPr>
            </w:pPr>
            <w:r>
              <w:rPr>
                <w:rFonts w:ascii="ＭＳ ゴシック" w:eastAsia="ＭＳ ゴシック" w:hAnsi="ＭＳ ゴシック" w:hint="eastAsia"/>
              </w:rPr>
              <w:t>１． 調達番号及び調達物品名称</w:t>
            </w:r>
          </w:p>
        </w:tc>
      </w:tr>
      <w:tr>
        <w:trPr>
          <w:trHeight w:val="666"/>
        </w:trPr>
        <w:tc>
          <w:tcPr>
            <w:tcW w:w="1560" w:type="dxa"/>
            <w:shd w:val="clear" w:color="auto" w:fill="auto"/>
            <w:tcMar>
              <w:left w:w="28" w:type="dxa"/>
              <w:right w:w="28" w:type="dxa"/>
            </w:tcMar>
            <w:vAlign w:val="center"/>
          </w:tcPr>
          <w:p>
            <w:pPr>
              <w:spacing w:line="360" w:lineRule="auto"/>
              <w:jc w:val="right"/>
              <w:rPr>
                <w:rFonts w:ascii="ＭＳ 明朝" w:hAnsi="ＭＳ 明朝"/>
              </w:rPr>
            </w:pPr>
            <w:r>
              <w:rPr>
                <w:rFonts w:ascii="ＭＳ 明朝" w:hAnsi="ＭＳ 明朝" w:hint="eastAsia"/>
              </w:rPr>
              <w:t xml:space="preserve">岩医機 第　　　　</w:t>
            </w:r>
          </w:p>
        </w:tc>
        <w:tc>
          <w:tcPr>
            <w:tcW w:w="567" w:type="dxa"/>
            <w:shd w:val="clear" w:color="auto" w:fill="auto"/>
            <w:tcMar>
              <w:left w:w="28" w:type="dxa"/>
              <w:right w:w="28" w:type="dxa"/>
            </w:tcMar>
            <w:vAlign w:val="center"/>
          </w:tcPr>
          <w:p>
            <w:pPr>
              <w:spacing w:line="360" w:lineRule="auto"/>
              <w:jc w:val="center"/>
              <w:rPr>
                <w:rFonts w:ascii="ＭＳ 明朝" w:hAnsi="ＭＳ 明朝"/>
              </w:rPr>
            </w:pPr>
          </w:p>
        </w:tc>
        <w:tc>
          <w:tcPr>
            <w:tcW w:w="850" w:type="dxa"/>
            <w:shd w:val="clear" w:color="auto" w:fill="auto"/>
            <w:tcMar>
              <w:left w:w="28" w:type="dxa"/>
              <w:right w:w="28" w:type="dxa"/>
            </w:tcMar>
            <w:vAlign w:val="center"/>
          </w:tcPr>
          <w:p>
            <w:pPr>
              <w:spacing w:line="360" w:lineRule="auto"/>
              <w:jc w:val="left"/>
              <w:rPr>
                <w:rFonts w:ascii="ＭＳ 明朝" w:hAnsi="ＭＳ 明朝"/>
              </w:rPr>
            </w:pPr>
            <w:r>
              <w:rPr>
                <w:rFonts w:ascii="ＭＳ 明朝" w:hAnsi="ＭＳ 明朝" w:hint="eastAsia"/>
              </w:rPr>
              <w:t>号</w:t>
            </w:r>
          </w:p>
        </w:tc>
        <w:tc>
          <w:tcPr>
            <w:tcW w:w="6434" w:type="dxa"/>
            <w:shd w:val="clear" w:color="auto" w:fill="auto"/>
            <w:vAlign w:val="center"/>
          </w:tcPr>
          <w:p>
            <w:pPr>
              <w:spacing w:line="360" w:lineRule="auto"/>
              <w:rPr>
                <w:rFonts w:ascii="ＭＳ 明朝" w:hAnsi="ＭＳ 明朝"/>
              </w:rPr>
            </w:pPr>
          </w:p>
        </w:tc>
      </w:tr>
      <w:tr>
        <w:trPr>
          <w:trHeight w:val="203"/>
        </w:trPr>
        <w:tc>
          <w:tcPr>
            <w:tcW w:w="9411" w:type="dxa"/>
            <w:gridSpan w:val="4"/>
            <w:shd w:val="clear" w:color="auto" w:fill="D9D9D9"/>
          </w:tcPr>
          <w:p>
            <w:r>
              <w:rPr>
                <w:rFonts w:ascii="ＭＳ ゴシック" w:eastAsia="ＭＳ ゴシック" w:hAnsi="ＭＳ ゴシック" w:hint="eastAsia"/>
              </w:rPr>
              <w:t>２．参加希望者とメンテナンスを行う業者の関係</w:t>
            </w:r>
          </w:p>
        </w:tc>
      </w:tr>
      <w:tr>
        <w:trPr>
          <w:trHeight w:val="80"/>
        </w:trPr>
        <w:tc>
          <w:tcPr>
            <w:tcW w:w="9411" w:type="dxa"/>
            <w:gridSpan w:val="4"/>
            <w:shd w:val="clear" w:color="auto" w:fill="auto"/>
          </w:tcPr>
          <w:p>
            <w:pPr>
              <w:ind w:firstLineChars="200" w:firstLine="360"/>
              <w:rPr>
                <w:color w:val="7F7F7F"/>
                <w:sz w:val="18"/>
                <w:szCs w:val="18"/>
              </w:rPr>
            </w:pPr>
            <w:r>
              <w:rPr>
                <w:rFonts w:hint="eastAsia"/>
                <w:color w:val="7F7F7F"/>
                <w:sz w:val="18"/>
                <w:szCs w:val="18"/>
              </w:rPr>
              <w:t>（例：当該機器の製造メーカー、当社の保守専門グループ企業、など）</w:t>
            </w:r>
          </w:p>
        </w:tc>
      </w:tr>
      <w:tr>
        <w:trPr>
          <w:trHeight w:val="680"/>
        </w:trPr>
        <w:tc>
          <w:tcPr>
            <w:tcW w:w="9411" w:type="dxa"/>
            <w:gridSpan w:val="4"/>
            <w:shd w:val="clear" w:color="auto" w:fill="auto"/>
          </w:tcPr>
          <w:p/>
        </w:tc>
      </w:tr>
      <w:tr>
        <w:tc>
          <w:tcPr>
            <w:tcW w:w="9411" w:type="dxa"/>
            <w:gridSpan w:val="4"/>
            <w:shd w:val="clear" w:color="auto" w:fill="D9D9D9"/>
          </w:tcPr>
          <w:p>
            <w:pPr>
              <w:rPr>
                <w:rFonts w:ascii="ＭＳ ゴシック" w:eastAsia="ＭＳ ゴシック" w:hAnsi="ＭＳ ゴシック"/>
              </w:rPr>
            </w:pPr>
            <w:r>
              <w:rPr>
                <w:rFonts w:ascii="ＭＳ ゴシック" w:eastAsia="ＭＳ ゴシック" w:hAnsi="ＭＳ ゴシック" w:hint="eastAsia"/>
              </w:rPr>
              <w:t>３．点検整備及び修理体制系統のフロー図（修理依頼から対応までが分かるように記載）</w:t>
            </w:r>
          </w:p>
        </w:tc>
      </w:tr>
      <w:tr>
        <w:trPr>
          <w:trHeight w:val="3980"/>
        </w:trPr>
        <w:tc>
          <w:tcPr>
            <w:tcW w:w="9411" w:type="dxa"/>
            <w:gridSpan w:val="4"/>
            <w:shd w:val="clear" w:color="auto" w:fill="auto"/>
          </w:tcPr>
          <w:p/>
          <w:p/>
          <w:p/>
          <w:p/>
          <w:p/>
          <w:p/>
          <w:p/>
          <w:p/>
          <w:p/>
          <w:p/>
        </w:tc>
      </w:tr>
    </w:tbl>
    <w:p>
      <w:pPr>
        <w:spacing w:line="240" w:lineRule="exact"/>
        <w:rPr>
          <w:rFonts w:ascii="ＭＳ 明朝" w:hAnsi="ＭＳ 明朝"/>
          <w:sz w:val="16"/>
          <w:szCs w:val="16"/>
        </w:rPr>
      </w:pPr>
      <w:r>
        <w:rPr>
          <w:rFonts w:ascii="ＭＳ 明朝" w:hAnsi="ＭＳ 明朝" w:hint="eastAsia"/>
          <w:sz w:val="16"/>
          <w:szCs w:val="16"/>
        </w:rPr>
        <w:t>注　1.機器及びシステム構成等によりメンテナンス業者が複数になる場合は、本書を業者数分提出すること。</w:t>
      </w:r>
    </w:p>
    <w:p>
      <w:pPr>
        <w:spacing w:line="240" w:lineRule="exact"/>
        <w:rPr>
          <w:rFonts w:ascii="ＭＳ 明朝" w:hAnsi="ＭＳ 明朝"/>
          <w:sz w:val="16"/>
          <w:szCs w:val="16"/>
        </w:rPr>
      </w:pPr>
      <w:r>
        <w:rPr>
          <w:rFonts w:ascii="ＭＳ 明朝" w:hAnsi="ＭＳ 明朝" w:hint="eastAsia"/>
          <w:sz w:val="16"/>
          <w:szCs w:val="16"/>
        </w:rPr>
        <w:t xml:space="preserve">　　2.上記の記載内容を満たしていれば、本様式に関わらず任意様式でも差し支えない。</w:t>
      </w:r>
    </w:p>
    <w:p>
      <w:pPr>
        <w:spacing w:line="240" w:lineRule="exact"/>
        <w:rPr>
          <w:rFonts w:ascii="ＭＳ 明朝" w:hAnsi="ＭＳ 明朝"/>
          <w:sz w:val="16"/>
          <w:szCs w:val="16"/>
        </w:rPr>
      </w:pPr>
      <w:r>
        <w:rPr>
          <w:rFonts w:ascii="ＭＳ 明朝" w:hAnsi="ＭＳ 明朝" w:hint="eastAsia"/>
          <w:sz w:val="16"/>
          <w:szCs w:val="16"/>
        </w:rPr>
        <w:t xml:space="preserve">　　3.本様式は、一般競争入札参加申請書に添付して提出すること。</w:t>
      </w:r>
    </w:p>
    <w:sectPr>
      <w:headerReference w:type="default" r:id="rId6"/>
      <w:pgSz w:w="11906" w:h="16838" w:code="9"/>
      <w:pgMar w:top="1247" w:right="1134" w:bottom="851" w:left="136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2"/>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2024-07-31T01:40:00Z</dcterms:created>
  <dcterms:modified xsi:type="dcterms:W3CDTF">2024-07-31T01:40:00Z</dcterms:modified>
</cp:coreProperties>
</file>